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21477" w14:textId="6A5F2871" w:rsidR="009A2266" w:rsidRPr="00B4723E" w:rsidRDefault="00F5753B">
      <w:pPr>
        <w:rPr>
          <w:b/>
          <w:bCs/>
          <w:sz w:val="32"/>
          <w:szCs w:val="32"/>
        </w:rPr>
      </w:pPr>
      <w:r w:rsidRPr="00B4723E">
        <w:rPr>
          <w:b/>
          <w:bCs/>
          <w:sz w:val="32"/>
          <w:szCs w:val="32"/>
        </w:rPr>
        <w:t>Westlaw</w:t>
      </w:r>
      <w:r w:rsidR="00FC3403" w:rsidRPr="00B4723E">
        <w:rPr>
          <w:b/>
          <w:bCs/>
          <w:sz w:val="32"/>
          <w:szCs w:val="32"/>
        </w:rPr>
        <w:t xml:space="preserve"> </w:t>
      </w:r>
      <w:r w:rsidR="00324047" w:rsidRPr="00B4723E">
        <w:rPr>
          <w:b/>
          <w:bCs/>
          <w:sz w:val="32"/>
          <w:szCs w:val="32"/>
        </w:rPr>
        <w:t>- Sucheinstiege</w:t>
      </w:r>
    </w:p>
    <w:p w14:paraId="2E8ADEC9" w14:textId="52140511" w:rsidR="00C35F03" w:rsidRPr="00F5753B" w:rsidRDefault="00C35F03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4C9549A8" wp14:editId="39C4E864">
            <wp:extent cx="5753100" cy="1685925"/>
            <wp:effectExtent l="0" t="0" r="0" b="9525"/>
            <wp:docPr id="76212146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AA0D4" w14:textId="06613247" w:rsidR="00F5753B" w:rsidRDefault="00351DCB">
      <w:r>
        <w:rPr>
          <w:noProof/>
        </w:rPr>
        <w:drawing>
          <wp:inline distT="0" distB="0" distL="0" distR="0" wp14:anchorId="420B27FE" wp14:editId="5C460CAD">
            <wp:extent cx="5760720" cy="4460240"/>
            <wp:effectExtent l="0" t="0" r="0" b="0"/>
            <wp:docPr id="108316004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5AEB4" w14:textId="77777777" w:rsidR="00AA439C" w:rsidRDefault="00CD0ED2">
      <w:pPr>
        <w:rPr>
          <w:sz w:val="22"/>
          <w:szCs w:val="22"/>
        </w:rPr>
      </w:pPr>
      <w:r w:rsidRPr="00B53DE7">
        <w:rPr>
          <w:b/>
          <w:bCs/>
          <w:sz w:val="22"/>
          <w:szCs w:val="22"/>
        </w:rPr>
        <w:t>Cases</w:t>
      </w:r>
      <w:r w:rsidRPr="00B53DE7">
        <w:rPr>
          <w:sz w:val="22"/>
          <w:szCs w:val="22"/>
        </w:rPr>
        <w:t>: Fallrecht</w:t>
      </w:r>
    </w:p>
    <w:p w14:paraId="50ABED78" w14:textId="4B43B78E" w:rsidR="00CD0ED2" w:rsidRPr="00F27714" w:rsidRDefault="00CD0ED2">
      <w:pPr>
        <w:rPr>
          <w:sz w:val="22"/>
          <w:szCs w:val="22"/>
        </w:rPr>
      </w:pPr>
      <w:r w:rsidRPr="00F27714">
        <w:rPr>
          <w:b/>
          <w:bCs/>
          <w:sz w:val="22"/>
          <w:szCs w:val="22"/>
        </w:rPr>
        <w:t xml:space="preserve">Statutes </w:t>
      </w:r>
      <w:r w:rsidR="00575BC2" w:rsidRPr="00F27714">
        <w:rPr>
          <w:b/>
          <w:bCs/>
          <w:sz w:val="22"/>
          <w:szCs w:val="22"/>
        </w:rPr>
        <w:t>&amp; Court Rules</w:t>
      </w:r>
      <w:r w:rsidR="00575BC2" w:rsidRPr="00F27714">
        <w:rPr>
          <w:sz w:val="22"/>
          <w:szCs w:val="22"/>
        </w:rPr>
        <w:t>: Gesetzesrecht</w:t>
      </w:r>
      <w:r w:rsidR="008C13B3" w:rsidRPr="00F27714">
        <w:rPr>
          <w:sz w:val="22"/>
          <w:szCs w:val="22"/>
        </w:rPr>
        <w:br/>
      </w:r>
      <w:r w:rsidR="00B53DE7">
        <w:rPr>
          <w:sz w:val="22"/>
          <w:szCs w:val="22"/>
        </w:rPr>
        <w:t>Bsp</w:t>
      </w:r>
      <w:r w:rsidR="00CC016A">
        <w:rPr>
          <w:sz w:val="22"/>
          <w:szCs w:val="22"/>
        </w:rPr>
        <w:t>w</w:t>
      </w:r>
      <w:r w:rsidR="00B53DE7">
        <w:rPr>
          <w:sz w:val="22"/>
          <w:szCs w:val="22"/>
        </w:rPr>
        <w:t xml:space="preserve">. </w:t>
      </w:r>
      <w:r w:rsidR="008C13B3" w:rsidRPr="00F27714">
        <w:rPr>
          <w:sz w:val="22"/>
          <w:szCs w:val="22"/>
        </w:rPr>
        <w:t>United States Code Annotate</w:t>
      </w:r>
      <w:r w:rsidR="007F25DB" w:rsidRPr="00F27714">
        <w:rPr>
          <w:sz w:val="22"/>
          <w:szCs w:val="22"/>
        </w:rPr>
        <w:t>d (</w:t>
      </w:r>
      <w:r w:rsidR="007F25DB" w:rsidRPr="00826D0E">
        <w:rPr>
          <w:b/>
          <w:bCs/>
          <w:sz w:val="22"/>
          <w:szCs w:val="22"/>
        </w:rPr>
        <w:t>U.S.C.A</w:t>
      </w:r>
      <w:r w:rsidR="007F25DB" w:rsidRPr="00F27714">
        <w:rPr>
          <w:sz w:val="22"/>
          <w:szCs w:val="22"/>
        </w:rPr>
        <w:t xml:space="preserve">): </w:t>
      </w:r>
      <w:r w:rsidR="009119F7" w:rsidRPr="00F27714">
        <w:rPr>
          <w:sz w:val="22"/>
          <w:szCs w:val="22"/>
        </w:rPr>
        <w:t>Gesetzbuch</w:t>
      </w:r>
      <w:r w:rsidR="002675D7" w:rsidRPr="00F27714">
        <w:rPr>
          <w:sz w:val="22"/>
          <w:szCs w:val="22"/>
        </w:rPr>
        <w:t xml:space="preserve"> mit Anmerkungen zu Entscheiden</w:t>
      </w:r>
    </w:p>
    <w:p w14:paraId="00985951" w14:textId="223FFBBC" w:rsidR="00324047" w:rsidRPr="00F27714" w:rsidRDefault="004700EA" w:rsidP="00C3029C">
      <w:pPr>
        <w:rPr>
          <w:sz w:val="22"/>
          <w:szCs w:val="22"/>
        </w:rPr>
      </w:pPr>
      <w:r w:rsidRPr="00F27714">
        <w:rPr>
          <w:b/>
          <w:bCs/>
          <w:sz w:val="22"/>
          <w:szCs w:val="22"/>
        </w:rPr>
        <w:t>Secondary Sources</w:t>
      </w:r>
      <w:r w:rsidR="00C3029C">
        <w:rPr>
          <w:sz w:val="22"/>
          <w:szCs w:val="22"/>
        </w:rPr>
        <w:t>:</w:t>
      </w:r>
      <w:r w:rsidR="00AA439C">
        <w:rPr>
          <w:sz w:val="22"/>
          <w:szCs w:val="22"/>
        </w:rPr>
        <w:t xml:space="preserve"> </w:t>
      </w:r>
      <w:r w:rsidR="00C3029C">
        <w:rPr>
          <w:sz w:val="22"/>
          <w:szCs w:val="22"/>
        </w:rPr>
        <w:t>B</w:t>
      </w:r>
      <w:r w:rsidR="00AA439C">
        <w:rPr>
          <w:sz w:val="22"/>
          <w:szCs w:val="22"/>
        </w:rPr>
        <w:t>spw:</w:t>
      </w:r>
      <w:r w:rsidR="00EA0A46" w:rsidRPr="00F27714">
        <w:rPr>
          <w:sz w:val="22"/>
          <w:szCs w:val="22"/>
        </w:rPr>
        <w:br/>
      </w:r>
      <w:r w:rsidR="00CC016A">
        <w:rPr>
          <w:sz w:val="22"/>
          <w:szCs w:val="22"/>
        </w:rPr>
        <w:t>-</w:t>
      </w:r>
      <w:r w:rsidR="008F58FA" w:rsidRPr="00D34DC7">
        <w:rPr>
          <w:sz w:val="22"/>
          <w:szCs w:val="22"/>
        </w:rPr>
        <w:t>American Law Reports Annotated (</w:t>
      </w:r>
      <w:r w:rsidR="008F58FA" w:rsidRPr="00826D0E">
        <w:rPr>
          <w:b/>
          <w:bCs/>
          <w:sz w:val="22"/>
          <w:szCs w:val="22"/>
        </w:rPr>
        <w:t>A.L.R</w:t>
      </w:r>
      <w:r w:rsidR="008F58FA" w:rsidRPr="00D34DC7">
        <w:rPr>
          <w:sz w:val="22"/>
          <w:szCs w:val="22"/>
        </w:rPr>
        <w:t>)</w:t>
      </w:r>
      <w:r w:rsidR="00EA0A46" w:rsidRPr="00D34DC7">
        <w:rPr>
          <w:sz w:val="22"/>
          <w:szCs w:val="22"/>
        </w:rPr>
        <w:t>:</w:t>
      </w:r>
      <w:r w:rsidR="00807E8A" w:rsidRPr="00D34DC7">
        <w:rPr>
          <w:sz w:val="22"/>
          <w:szCs w:val="22"/>
        </w:rPr>
        <w:t xml:space="preserve"> </w:t>
      </w:r>
      <w:r w:rsidR="00617462" w:rsidRPr="00D34DC7">
        <w:rPr>
          <w:sz w:val="22"/>
          <w:szCs w:val="22"/>
        </w:rPr>
        <w:t xml:space="preserve">Führende Entscheidungen </w:t>
      </w:r>
      <w:r w:rsidR="00CC016A">
        <w:rPr>
          <w:sz w:val="22"/>
          <w:szCs w:val="22"/>
        </w:rPr>
        <w:t>aller Rechtsgebiete</w:t>
      </w:r>
      <w:r w:rsidR="004230A3" w:rsidRPr="00D34DC7">
        <w:rPr>
          <w:sz w:val="22"/>
          <w:szCs w:val="22"/>
        </w:rPr>
        <w:br/>
      </w:r>
      <w:r w:rsidR="00CC016A">
        <w:rPr>
          <w:sz w:val="22"/>
          <w:szCs w:val="22"/>
        </w:rPr>
        <w:t>-</w:t>
      </w:r>
      <w:r w:rsidR="00157A44" w:rsidRPr="00D34DC7">
        <w:rPr>
          <w:sz w:val="22"/>
          <w:szCs w:val="22"/>
        </w:rPr>
        <w:t>America</w:t>
      </w:r>
      <w:r w:rsidR="00C3019D" w:rsidRPr="00D34DC7">
        <w:rPr>
          <w:sz w:val="22"/>
          <w:szCs w:val="22"/>
        </w:rPr>
        <w:t>n Jurisprudence 2d (</w:t>
      </w:r>
      <w:r w:rsidR="00C3019D" w:rsidRPr="00826D0E">
        <w:rPr>
          <w:b/>
          <w:bCs/>
          <w:sz w:val="22"/>
          <w:szCs w:val="22"/>
        </w:rPr>
        <w:t>Am</w:t>
      </w:r>
      <w:r w:rsidR="00F27714" w:rsidRPr="00826D0E">
        <w:rPr>
          <w:b/>
          <w:bCs/>
          <w:sz w:val="22"/>
          <w:szCs w:val="22"/>
        </w:rPr>
        <w:t>.</w:t>
      </w:r>
      <w:r w:rsidR="00C3019D" w:rsidRPr="00826D0E">
        <w:rPr>
          <w:b/>
          <w:bCs/>
          <w:sz w:val="22"/>
          <w:szCs w:val="22"/>
        </w:rPr>
        <w:t>J.2d</w:t>
      </w:r>
      <w:r w:rsidR="00C3019D" w:rsidRPr="00D34DC7">
        <w:rPr>
          <w:sz w:val="22"/>
          <w:szCs w:val="22"/>
        </w:rPr>
        <w:t>)</w:t>
      </w:r>
      <w:r w:rsidR="00F27714" w:rsidRPr="00D34DC7">
        <w:rPr>
          <w:sz w:val="22"/>
          <w:szCs w:val="22"/>
        </w:rPr>
        <w:t>: Kurze Aufsätze zu juristischen Themen</w:t>
      </w:r>
      <w:r w:rsidR="00CC016A">
        <w:rPr>
          <w:sz w:val="22"/>
          <w:szCs w:val="22"/>
        </w:rPr>
        <w:t xml:space="preserve"> (Enzyklopädie)</w:t>
      </w:r>
      <w:r w:rsidR="00C3029C">
        <w:rPr>
          <w:sz w:val="22"/>
          <w:szCs w:val="22"/>
        </w:rPr>
        <w:br/>
        <w:t>-Restatements</w:t>
      </w:r>
      <w:r w:rsidR="004A15A2">
        <w:rPr>
          <w:sz w:val="22"/>
          <w:szCs w:val="22"/>
        </w:rPr>
        <w:br/>
      </w:r>
      <w:r w:rsidR="00CC016A">
        <w:rPr>
          <w:sz w:val="22"/>
          <w:szCs w:val="22"/>
        </w:rPr>
        <w:t>-Journals</w:t>
      </w:r>
      <w:r w:rsidR="00AA439C">
        <w:rPr>
          <w:sz w:val="22"/>
          <w:szCs w:val="22"/>
        </w:rPr>
        <w:t xml:space="preserve"> </w:t>
      </w:r>
      <w:r w:rsidR="00C3029C">
        <w:rPr>
          <w:sz w:val="22"/>
          <w:szCs w:val="22"/>
        </w:rPr>
        <w:br/>
      </w:r>
      <w:r w:rsidR="00C3029C">
        <w:rPr>
          <w:sz w:val="22"/>
          <w:szCs w:val="22"/>
        </w:rPr>
        <w:t>-Treatises</w:t>
      </w:r>
      <w:r w:rsidR="00C3029C">
        <w:rPr>
          <w:sz w:val="22"/>
          <w:szCs w:val="22"/>
        </w:rPr>
        <w:br/>
      </w:r>
      <w:r w:rsidR="001F07DE" w:rsidRPr="00C3029C">
        <w:rPr>
          <w:sz w:val="16"/>
          <w:szCs w:val="16"/>
        </w:rPr>
        <w:t>1</w:t>
      </w:r>
      <w:r w:rsidR="00324047" w:rsidRPr="00C3029C">
        <w:rPr>
          <w:sz w:val="16"/>
          <w:szCs w:val="16"/>
        </w:rPr>
        <w:t>/2</w:t>
      </w:r>
      <w:r w:rsidR="001F07DE" w:rsidRPr="00C3029C">
        <w:rPr>
          <w:sz w:val="16"/>
          <w:szCs w:val="16"/>
        </w:rPr>
        <w:t>6</w:t>
      </w:r>
      <w:r w:rsidR="00AA439C" w:rsidRPr="00C3029C">
        <w:rPr>
          <w:sz w:val="16"/>
          <w:szCs w:val="16"/>
        </w:rPr>
        <w:t xml:space="preserve"> JF-Bibliothek</w:t>
      </w:r>
    </w:p>
    <w:sectPr w:rsidR="00324047" w:rsidRPr="00F277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91988"/>
    <w:multiLevelType w:val="hybridMultilevel"/>
    <w:tmpl w:val="27122F3C"/>
    <w:lvl w:ilvl="0" w:tplc="F0EAD8B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994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53B"/>
    <w:rsid w:val="00045378"/>
    <w:rsid w:val="00122C04"/>
    <w:rsid w:val="00144114"/>
    <w:rsid w:val="00157A44"/>
    <w:rsid w:val="001D0B07"/>
    <w:rsid w:val="001F07DE"/>
    <w:rsid w:val="001F3D83"/>
    <w:rsid w:val="002675D7"/>
    <w:rsid w:val="003016D1"/>
    <w:rsid w:val="00324047"/>
    <w:rsid w:val="00334B96"/>
    <w:rsid w:val="00351DCB"/>
    <w:rsid w:val="004230A3"/>
    <w:rsid w:val="00435A50"/>
    <w:rsid w:val="00462505"/>
    <w:rsid w:val="004700EA"/>
    <w:rsid w:val="004748D0"/>
    <w:rsid w:val="004A15A2"/>
    <w:rsid w:val="00555963"/>
    <w:rsid w:val="0055753D"/>
    <w:rsid w:val="00575BC2"/>
    <w:rsid w:val="00607D34"/>
    <w:rsid w:val="00617462"/>
    <w:rsid w:val="006253B1"/>
    <w:rsid w:val="006F1CC6"/>
    <w:rsid w:val="007F25DB"/>
    <w:rsid w:val="00807E8A"/>
    <w:rsid w:val="00826D0E"/>
    <w:rsid w:val="008C13B3"/>
    <w:rsid w:val="008D232B"/>
    <w:rsid w:val="008F58FA"/>
    <w:rsid w:val="009119F7"/>
    <w:rsid w:val="009A2266"/>
    <w:rsid w:val="009F42A2"/>
    <w:rsid w:val="00A1704D"/>
    <w:rsid w:val="00A70D65"/>
    <w:rsid w:val="00A716A0"/>
    <w:rsid w:val="00AA439C"/>
    <w:rsid w:val="00AC58F1"/>
    <w:rsid w:val="00AF08C4"/>
    <w:rsid w:val="00B4723E"/>
    <w:rsid w:val="00B53DE7"/>
    <w:rsid w:val="00B57BEB"/>
    <w:rsid w:val="00BD53E7"/>
    <w:rsid w:val="00C3019D"/>
    <w:rsid w:val="00C3029C"/>
    <w:rsid w:val="00C35F03"/>
    <w:rsid w:val="00CB258E"/>
    <w:rsid w:val="00CC016A"/>
    <w:rsid w:val="00CD0ED2"/>
    <w:rsid w:val="00D34DC7"/>
    <w:rsid w:val="00D526F3"/>
    <w:rsid w:val="00E032DD"/>
    <w:rsid w:val="00E22A02"/>
    <w:rsid w:val="00E443B7"/>
    <w:rsid w:val="00E544CE"/>
    <w:rsid w:val="00EA0A46"/>
    <w:rsid w:val="00F27714"/>
    <w:rsid w:val="00F5753B"/>
    <w:rsid w:val="00FC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4F1A6B"/>
  <w15:chartTrackingRefBased/>
  <w15:docId w15:val="{AB0A7523-BACF-404E-8280-967C419C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575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575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575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575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575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575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575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575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575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575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575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575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5753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5753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5753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5753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5753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5753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57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57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575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57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57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5753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5753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5753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575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5753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575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Grassi</dc:creator>
  <cp:keywords/>
  <dc:description/>
  <cp:lastModifiedBy>Cornelia Grassi</cp:lastModifiedBy>
  <cp:revision>56</cp:revision>
  <cp:lastPrinted>2025-12-15T09:16:00Z</cp:lastPrinted>
  <dcterms:created xsi:type="dcterms:W3CDTF">2025-12-12T11:12:00Z</dcterms:created>
  <dcterms:modified xsi:type="dcterms:W3CDTF">2026-01-23T07:04:00Z</dcterms:modified>
</cp:coreProperties>
</file>